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9D" w:rsidRPr="00B15641" w:rsidRDefault="00B15641" w:rsidP="00B15641">
      <w:pPr>
        <w:jc w:val="center"/>
        <w:rPr>
          <w:rFonts w:ascii="Comic Sans MS" w:hAnsi="Comic Sans MS"/>
          <w:b/>
          <w:sz w:val="32"/>
          <w:u w:val="single"/>
        </w:rPr>
      </w:pPr>
      <w:r w:rsidRPr="00B15641">
        <w:rPr>
          <w:rFonts w:ascii="Comic Sans MS" w:hAnsi="Comic Sans MS"/>
          <w:b/>
          <w:sz w:val="32"/>
          <w:u w:val="single"/>
        </w:rPr>
        <w:t>I’m an Energy Monitor… What do I do?</w:t>
      </w:r>
    </w:p>
    <w:p w:rsidR="00B15641" w:rsidRPr="00B15641" w:rsidRDefault="00B15641">
      <w:pPr>
        <w:rPr>
          <w:rFonts w:ascii="Comic Sans MS" w:hAnsi="Comic Sans MS"/>
        </w:rPr>
      </w:pPr>
      <w:r w:rsidRPr="00B15641">
        <w:rPr>
          <w:rFonts w:ascii="Comic Sans MS" w:hAnsi="Comic Sans MS"/>
          <w:b/>
        </w:rPr>
        <w:t>Lights</w:t>
      </w:r>
      <w:r w:rsidRPr="00B15641">
        <w:rPr>
          <w:rFonts w:ascii="Comic Sans MS" w:hAnsi="Comic Sans MS"/>
        </w:rPr>
        <w:t xml:space="preserve"> – Make sure lights are turned off when not needed, especially over break and lunch when no one is in the classroom.</w:t>
      </w:r>
    </w:p>
    <w:p w:rsidR="00B15641" w:rsidRPr="00B15641" w:rsidRDefault="00B15641">
      <w:pPr>
        <w:rPr>
          <w:rFonts w:ascii="Comic Sans MS" w:hAnsi="Comic Sans MS"/>
        </w:rPr>
      </w:pPr>
      <w:r w:rsidRPr="00B15641">
        <w:rPr>
          <w:rFonts w:ascii="Comic Sans MS" w:hAnsi="Comic Sans MS"/>
          <w:b/>
        </w:rPr>
        <w:t>Interactive Whiteboard</w:t>
      </w:r>
      <w:r w:rsidRPr="00B15641">
        <w:rPr>
          <w:rFonts w:ascii="Comic Sans MS" w:hAnsi="Comic Sans MS"/>
        </w:rPr>
        <w:t xml:space="preserve"> – Is it needed? Should it be on? If the answer is no, ask your teacher to turn it off and save electricity!</w:t>
      </w:r>
    </w:p>
    <w:p w:rsidR="00B15641" w:rsidRPr="00B15641" w:rsidRDefault="00B15641">
      <w:pPr>
        <w:rPr>
          <w:rFonts w:ascii="Comic Sans MS" w:hAnsi="Comic Sans MS"/>
        </w:rPr>
      </w:pPr>
      <w:r w:rsidRPr="00B15641">
        <w:rPr>
          <w:rFonts w:ascii="Comic Sans MS" w:hAnsi="Comic Sans MS"/>
          <w:b/>
        </w:rPr>
        <w:t>Doors</w:t>
      </w:r>
      <w:r w:rsidRPr="00B15641">
        <w:rPr>
          <w:rFonts w:ascii="Comic Sans MS" w:hAnsi="Comic Sans MS"/>
        </w:rPr>
        <w:t xml:space="preserve"> – Please keep the door</w:t>
      </w:r>
      <w:bookmarkStart w:id="0" w:name="_GoBack"/>
      <w:bookmarkEnd w:id="0"/>
      <w:r w:rsidRPr="00B15641">
        <w:rPr>
          <w:rFonts w:ascii="Comic Sans MS" w:hAnsi="Comic Sans MS"/>
        </w:rPr>
        <w:t>s closed, in the class and in the school. We don’t want to waste energy by letting it escape out the door.</w:t>
      </w:r>
    </w:p>
    <w:p w:rsidR="00B15641" w:rsidRPr="00B15641" w:rsidRDefault="00B15641">
      <w:pPr>
        <w:rPr>
          <w:rFonts w:ascii="Comic Sans MS" w:hAnsi="Comic Sans MS"/>
        </w:rPr>
      </w:pPr>
      <w:r w:rsidRPr="00B15641">
        <w:rPr>
          <w:rFonts w:ascii="Comic Sans MS" w:hAnsi="Comic Sans MS"/>
          <w:b/>
        </w:rPr>
        <w:t>iPads</w:t>
      </w:r>
      <w:r w:rsidRPr="00B15641">
        <w:rPr>
          <w:rFonts w:ascii="Comic Sans MS" w:hAnsi="Comic Sans MS"/>
        </w:rPr>
        <w:t xml:space="preserve"> – Charge the iPads during the day when not in use and make sure the chargers are turned off at the end of the school day so they aren’t switched on all night.</w:t>
      </w:r>
    </w:p>
    <w:p w:rsidR="00B15641" w:rsidRPr="00B15641" w:rsidRDefault="00B15641">
      <w:pPr>
        <w:rPr>
          <w:rFonts w:ascii="Comic Sans MS" w:hAnsi="Comic Sans MS"/>
        </w:rPr>
      </w:pPr>
      <w:r w:rsidRPr="00B15641">
        <w:rPr>
          <w:rFonts w:ascii="Comic Sans MS" w:hAnsi="Comic Sans MS"/>
          <w:b/>
        </w:rPr>
        <w:t>Windows</w:t>
      </w:r>
      <w:r w:rsidRPr="00B15641">
        <w:rPr>
          <w:rFonts w:ascii="Comic Sans MS" w:hAnsi="Comic Sans MS"/>
        </w:rPr>
        <w:t xml:space="preserve"> – Some fresh air is great, especially during the warmer weather, but don’t leave them open all day and forget to close them in the afternoon.</w:t>
      </w:r>
    </w:p>
    <w:p w:rsidR="00B15641" w:rsidRPr="00B15641" w:rsidRDefault="00B15641">
      <w:pPr>
        <w:rPr>
          <w:rFonts w:ascii="Comic Sans MS" w:hAnsi="Comic Sans MS"/>
        </w:rPr>
      </w:pPr>
      <w:r w:rsidRPr="00B15641">
        <w:rPr>
          <w:rFonts w:ascii="Comic Sans MS" w:hAnsi="Comic Sans MS"/>
          <w:b/>
        </w:rPr>
        <w:t>Laptops</w:t>
      </w:r>
      <w:r w:rsidRPr="00B15641">
        <w:rPr>
          <w:rFonts w:ascii="Comic Sans MS" w:hAnsi="Comic Sans MS"/>
        </w:rPr>
        <w:t xml:space="preserve"> – When you use the ICT Suite the laptops should be powered off when you arrive, they should also be powered down when you leave. If any laptops are on when you arrive, check the timetable and speak to the teacher / class who was there before you to remind them of good practice.</w:t>
      </w:r>
    </w:p>
    <w:p w:rsidR="00B15641" w:rsidRPr="00B15641" w:rsidRDefault="00B15641">
      <w:pPr>
        <w:rPr>
          <w:rFonts w:ascii="Comic Sans MS" w:hAnsi="Comic Sans MS"/>
        </w:rPr>
      </w:pPr>
      <w:r w:rsidRPr="00B15641">
        <w:rPr>
          <w:rFonts w:ascii="Comic Sans MS" w:hAnsi="Comic Sans MS"/>
          <w:b/>
        </w:rPr>
        <w:t>Heaters</w:t>
      </w:r>
      <w:r w:rsidRPr="00B15641">
        <w:rPr>
          <w:rFonts w:ascii="Comic Sans MS" w:hAnsi="Comic Sans MS"/>
        </w:rPr>
        <w:t xml:space="preserve"> – Turn them off when they aren’t needed! Don’t leave the heater on and open doors and windows to let it escape. Always turn the heater off first when the class is warm enough to work in.</w:t>
      </w:r>
    </w:p>
    <w:sectPr w:rsidR="00B15641" w:rsidRPr="00B156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41"/>
    <w:rsid w:val="005A299D"/>
    <w:rsid w:val="00B15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A791"/>
  <w15:chartTrackingRefBased/>
  <w15:docId w15:val="{3D401C77-CAEE-4CF9-81D8-BA0D61BE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3825827A</Template>
  <TotalTime>7</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Rouse</dc:creator>
  <cp:keywords/>
  <dc:description/>
  <cp:lastModifiedBy>M Rouse</cp:lastModifiedBy>
  <cp:revision>1</cp:revision>
  <dcterms:created xsi:type="dcterms:W3CDTF">2019-03-08T14:42:00Z</dcterms:created>
  <dcterms:modified xsi:type="dcterms:W3CDTF">2019-03-08T14:49:00Z</dcterms:modified>
</cp:coreProperties>
</file>